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c5e0b3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UNA ANALÍTICA ANÒMALA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Aquesta és una part de l’hemograma d’una anàlisi de sang de l’Adrià poc després que li diagnostiquessin la malaltia.</w:t>
      </w:r>
    </w:p>
    <w:tbl>
      <w:tblPr>
        <w:tblStyle w:val="Table1"/>
        <w:tblpPr w:leftFromText="141" w:rightFromText="141" w:topFromText="0" w:bottomFromText="0" w:vertAnchor="text" w:horzAnchor="text" w:tblpX="0" w:tblpY="0"/>
        <w:tblW w:w="9208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124"/>
        <w:gridCol w:w="2123"/>
        <w:gridCol w:w="2839"/>
        <w:tblGridChange w:id="0">
          <w:tblGrid>
            <w:gridCol w:w="2122"/>
            <w:gridCol w:w="2124"/>
            <w:gridCol w:w="2123"/>
            <w:gridCol w:w="2839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3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HEMATOLOGIA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Anàlisi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Resultats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Unitats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Valors de referència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Hematies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*3.57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X10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/mm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[4.20-5.50]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Hemoglobina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*8.2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g/dL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[12.0-16.50]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Hematòcrit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*29.7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[40-50]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Leucòcits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X10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[3.9-10.90]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Plaquetes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*55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X10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[130-400]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Fixa’t en els resultats i els valors de referència. Què volen dir els resultats marcats amb l’asterisc?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Malgrat ser un nen inquiet de cinc anys, l’Adrià, en el moment de fer-li l’analítica, se sentia cansat i sense ganes de fer res. Hi pots donar una explicació?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Feia un parell de dies, jugant al pati de l’escola, s’havia donat un petit cop al braç i li havia sortit un blau molt gran. En pots explicar la causa?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before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a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ca-ES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Encapalament">
    <w:name w:val="Encapçalament"/>
    <w:basedOn w:val="Normal"/>
    <w:next w:val="Cosdel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sdeltext">
    <w:name w:val="Body Text"/>
    <w:basedOn w:val="Normal"/>
    <w:pPr>
      <w:spacing w:after="140" w:before="0" w:line="276" w:lineRule="auto"/>
    </w:pPr>
    <w:rPr/>
  </w:style>
  <w:style w:type="paragraph" w:styleId="Llista">
    <w:name w:val="List"/>
    <w:basedOn w:val="Cosdeltext"/>
    <w:pPr/>
    <w:rPr>
      <w:rFonts w:cs="Arial"/>
    </w:rPr>
  </w:style>
  <w:style w:type="paragraph" w:styleId="L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ex">
    <w:name w:val="Índex"/>
    <w:basedOn w:val="Normal"/>
    <w:qFormat w:val="1"/>
    <w:pPr>
      <w:suppressLineNumbers w:val="1"/>
    </w:pPr>
    <w:rPr>
      <w:rFonts w:cs="Arial"/>
    </w:rPr>
  </w:style>
  <w:style w:type="paragraph" w:styleId="ListParagraph">
    <w:name w:val="List Paragraph"/>
    <w:basedOn w:val="Normal"/>
    <w:uiPriority w:val="34"/>
    <w:qFormat w:val="1"/>
    <w:rsid w:val="001566F6"/>
    <w:pPr>
      <w:spacing w:after="160" w:before="0"/>
      <w:ind w:left="720" w:hanging="0"/>
      <w:contextualSpacing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aconcuadrcula">
    <w:name w:val="Table Grid"/>
    <w:basedOn w:val="Tablanormal"/>
    <w:uiPriority w:val="39"/>
    <w:rsid w:val="005E495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bk0QxS+2IUGptIaNEgCsCf0SCA==">CgMxLjA4AHIhMUNRYVJUWlJ3c3ROOGo2ZV9yNEVHbHZjdlF2MWhKSjVH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2022-08-27T19:55:00Z</dcterms:created>
  <dc:creator>Tirado Sobrero, Maria</dc:creator>
</cp:coreProperties>
</file>